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F47EE" w14:textId="77777777" w:rsidR="00AD2DAB" w:rsidRPr="008801CC" w:rsidRDefault="00AD2DAB" w:rsidP="00AD2DAB">
      <w:pPr>
        <w:rPr>
          <w:rFonts w:ascii="Arial" w:hAnsi="Arial" w:cs="Arial"/>
          <w:b/>
        </w:rPr>
      </w:pPr>
    </w:p>
    <w:p w14:paraId="6E074A81" w14:textId="77777777" w:rsidR="00AD2DAB" w:rsidRPr="008801CC" w:rsidRDefault="00AD2DAB" w:rsidP="00AD2DAB">
      <w:pPr>
        <w:rPr>
          <w:rFonts w:ascii="Arial" w:hAnsi="Arial" w:cs="Arial"/>
          <w:b/>
        </w:rPr>
      </w:pPr>
    </w:p>
    <w:p w14:paraId="28C216EC" w14:textId="77777777" w:rsidR="00AD2DAB" w:rsidRPr="008801CC" w:rsidRDefault="00AD2DAB" w:rsidP="00AD2DAB">
      <w:pPr>
        <w:rPr>
          <w:rFonts w:ascii="Arial" w:hAnsi="Arial" w:cs="Arial"/>
          <w:b/>
        </w:rPr>
      </w:pPr>
    </w:p>
    <w:p w14:paraId="38F6307B" w14:textId="77777777" w:rsidR="00AD2DAB" w:rsidRPr="008801CC" w:rsidRDefault="00AD2DAB" w:rsidP="00AD2DAB">
      <w:pPr>
        <w:rPr>
          <w:rFonts w:ascii="Arial" w:hAnsi="Arial" w:cs="Arial"/>
          <w:b/>
        </w:rPr>
      </w:pPr>
    </w:p>
    <w:p w14:paraId="57AEA2DE" w14:textId="77777777" w:rsidR="00AD2DAB" w:rsidRPr="008801CC" w:rsidRDefault="00AD2DAB" w:rsidP="00AD2DAB">
      <w:pPr>
        <w:rPr>
          <w:rFonts w:ascii="Arial" w:hAnsi="Arial" w:cs="Arial"/>
          <w:b/>
        </w:rPr>
      </w:pPr>
    </w:p>
    <w:p w14:paraId="61AB03BA" w14:textId="77777777" w:rsidR="00AD2DAB" w:rsidRDefault="00AD2DAB" w:rsidP="00AD2DAB">
      <w:pPr>
        <w:jc w:val="center"/>
        <w:rPr>
          <w:rFonts w:ascii="Arial" w:hAnsi="Arial" w:cs="Arial"/>
          <w:b/>
        </w:rPr>
      </w:pPr>
    </w:p>
    <w:p w14:paraId="78BAD1AE" w14:textId="77777777" w:rsidR="00AD2DAB" w:rsidRDefault="00AD2DAB" w:rsidP="00AD2DAB">
      <w:pPr>
        <w:jc w:val="center"/>
        <w:rPr>
          <w:rFonts w:ascii="Arial" w:hAnsi="Arial" w:cs="Arial"/>
          <w:b/>
        </w:rPr>
      </w:pPr>
    </w:p>
    <w:p w14:paraId="320AFB9E" w14:textId="062299A9" w:rsidR="00AD2DAB" w:rsidRPr="008801CC" w:rsidRDefault="00A0694D" w:rsidP="00AD2DA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BARTIN</w:t>
      </w:r>
      <w:r w:rsidR="00AD2DAB">
        <w:rPr>
          <w:rFonts w:ascii="Arial" w:hAnsi="Arial" w:cs="Arial"/>
          <w:b/>
        </w:rPr>
        <w:t xml:space="preserve"> </w:t>
      </w:r>
      <w:proofErr w:type="gramStart"/>
      <w:r w:rsidR="00AD2DAB">
        <w:rPr>
          <w:rFonts w:ascii="Arial" w:hAnsi="Arial" w:cs="Arial"/>
          <w:b/>
        </w:rPr>
        <w:t>TİCARET  VE</w:t>
      </w:r>
      <w:proofErr w:type="gramEnd"/>
      <w:r w:rsidR="00AD2DAB">
        <w:rPr>
          <w:rFonts w:ascii="Arial" w:hAnsi="Arial" w:cs="Arial"/>
          <w:b/>
        </w:rPr>
        <w:t xml:space="preserve"> SANAYİ ODASI</w:t>
      </w:r>
    </w:p>
    <w:p w14:paraId="6A63BC87" w14:textId="77777777" w:rsidR="00AD2DAB" w:rsidRPr="008801CC" w:rsidRDefault="00AD2DAB" w:rsidP="00AD2DAB">
      <w:pPr>
        <w:jc w:val="center"/>
        <w:rPr>
          <w:rFonts w:ascii="Arial" w:hAnsi="Arial" w:cs="Arial"/>
          <w:b/>
        </w:rPr>
      </w:pPr>
      <w:r w:rsidRPr="008801CC">
        <w:rPr>
          <w:rFonts w:ascii="Arial" w:hAnsi="Arial" w:cs="Arial"/>
          <w:b/>
        </w:rPr>
        <w:t>GENEL SEKRETERLİĞİNE;</w:t>
      </w:r>
    </w:p>
    <w:p w14:paraId="0F4488F9" w14:textId="77777777" w:rsidR="00AD2DAB" w:rsidRPr="008801CC" w:rsidRDefault="00AD2DAB" w:rsidP="00AD2DAB">
      <w:pPr>
        <w:rPr>
          <w:rFonts w:ascii="Arial" w:hAnsi="Arial" w:cs="Arial"/>
          <w:b/>
        </w:rPr>
      </w:pPr>
    </w:p>
    <w:p w14:paraId="53476A95" w14:textId="77777777" w:rsidR="00AD2DAB" w:rsidRPr="008801CC" w:rsidRDefault="00AD2DAB" w:rsidP="00AD2DAB">
      <w:pPr>
        <w:rPr>
          <w:rFonts w:ascii="Arial" w:hAnsi="Arial" w:cs="Arial"/>
          <w:b/>
        </w:rPr>
      </w:pPr>
    </w:p>
    <w:p w14:paraId="75D0C3D2" w14:textId="77777777" w:rsidR="00AD2DAB" w:rsidRPr="008801CC" w:rsidRDefault="00AD2DAB" w:rsidP="00AD2DAB">
      <w:pPr>
        <w:rPr>
          <w:rFonts w:ascii="Arial" w:hAnsi="Arial" w:cs="Arial"/>
          <w:b/>
        </w:rPr>
      </w:pPr>
    </w:p>
    <w:p w14:paraId="64F54C7E" w14:textId="77777777" w:rsidR="00AD2DAB" w:rsidRPr="008801CC" w:rsidRDefault="00AD2DAB" w:rsidP="00AD2DAB">
      <w:pPr>
        <w:rPr>
          <w:rFonts w:ascii="Arial" w:hAnsi="Arial" w:cs="Arial"/>
          <w:b/>
        </w:rPr>
      </w:pPr>
    </w:p>
    <w:p w14:paraId="31846BB2" w14:textId="77777777" w:rsidR="00AD2DAB" w:rsidRPr="008801CC" w:rsidRDefault="00AD2DAB" w:rsidP="00AD2DA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Noter Satış Sözleşmesi ile</w:t>
      </w:r>
      <w:r w:rsidRPr="008801CC">
        <w:rPr>
          <w:rFonts w:ascii="Arial" w:hAnsi="Arial" w:cs="Arial"/>
        </w:rPr>
        <w:t xml:space="preserve"> şahsımın/firmamım üzerine aldığım İş Makinesine ait </w:t>
      </w:r>
      <w:r>
        <w:rPr>
          <w:rFonts w:ascii="Arial" w:hAnsi="Arial" w:cs="Arial"/>
        </w:rPr>
        <w:t xml:space="preserve">                                   </w:t>
      </w:r>
      <w:r w:rsidRPr="008801CC">
        <w:rPr>
          <w:rFonts w:ascii="Arial" w:hAnsi="Arial" w:cs="Arial"/>
        </w:rPr>
        <w:t xml:space="preserve">İş Makinesi Tescil Belgesinin </w:t>
      </w:r>
      <w:r w:rsidR="00A72D4D">
        <w:rPr>
          <w:rFonts w:ascii="Arial" w:hAnsi="Arial" w:cs="Arial"/>
        </w:rPr>
        <w:t xml:space="preserve">hurdaya ayrılması ile ilgili bilgilerin </w:t>
      </w:r>
      <w:hyperlink r:id="rId5" w:history="1">
        <w:r w:rsidR="00492171" w:rsidRPr="00EE3611">
          <w:rPr>
            <w:rStyle w:val="Kpr"/>
            <w:rFonts w:ascii="Arial" w:hAnsi="Arial" w:cs="Arial"/>
          </w:rPr>
          <w:t>https://imbs.tobb.org.tr</w:t>
        </w:r>
      </w:hyperlink>
      <w:r w:rsidR="00492171">
        <w:rPr>
          <w:rFonts w:ascii="Arial" w:hAnsi="Arial" w:cs="Arial"/>
        </w:rPr>
        <w:t xml:space="preserve"> İş Makinası sistemine</w:t>
      </w:r>
      <w:r w:rsidR="00A72D4D">
        <w:rPr>
          <w:rFonts w:ascii="Arial" w:hAnsi="Arial" w:cs="Arial"/>
        </w:rPr>
        <w:t xml:space="preserve"> işlemesini </w:t>
      </w:r>
      <w:r w:rsidRPr="008801CC">
        <w:rPr>
          <w:rFonts w:ascii="Arial" w:hAnsi="Arial" w:cs="Arial"/>
        </w:rPr>
        <w:t>verilmesini arz ederim.</w:t>
      </w:r>
    </w:p>
    <w:p w14:paraId="4024510C" w14:textId="77777777" w:rsidR="00AD2DAB" w:rsidRPr="008801CC" w:rsidRDefault="00AD2DAB" w:rsidP="00AD2DAB">
      <w:pPr>
        <w:jc w:val="both"/>
        <w:rPr>
          <w:rFonts w:ascii="Arial" w:hAnsi="Arial" w:cs="Arial"/>
        </w:rPr>
      </w:pPr>
    </w:p>
    <w:p w14:paraId="4C461AD7" w14:textId="77777777" w:rsidR="00AD2DAB" w:rsidRPr="008801CC" w:rsidRDefault="00AD2DAB" w:rsidP="00AD2DAB">
      <w:pPr>
        <w:rPr>
          <w:rFonts w:ascii="Arial" w:hAnsi="Arial" w:cs="Arial"/>
        </w:rPr>
      </w:pPr>
    </w:p>
    <w:p w14:paraId="38809002" w14:textId="77777777" w:rsidR="00AD2DAB" w:rsidRPr="008801CC" w:rsidRDefault="00AD2DAB" w:rsidP="00AD2DAB">
      <w:pPr>
        <w:rPr>
          <w:rFonts w:ascii="Arial" w:hAnsi="Arial" w:cs="Arial"/>
        </w:rPr>
      </w:pPr>
    </w:p>
    <w:p w14:paraId="372177C4" w14:textId="77777777" w:rsidR="00AD2DAB" w:rsidRPr="008801CC" w:rsidRDefault="00AD2DAB" w:rsidP="00AD2DAB">
      <w:pPr>
        <w:rPr>
          <w:rFonts w:ascii="Arial" w:hAnsi="Arial" w:cs="Arial"/>
        </w:rPr>
      </w:pPr>
    </w:p>
    <w:p w14:paraId="19FC6848" w14:textId="77777777" w:rsidR="00AD2DAB" w:rsidRPr="008801CC" w:rsidRDefault="00AD2DAB" w:rsidP="00AD2DAB">
      <w:pPr>
        <w:rPr>
          <w:rFonts w:ascii="Arial" w:hAnsi="Arial" w:cs="Arial"/>
        </w:rPr>
      </w:pPr>
      <w:r w:rsidRPr="008801CC">
        <w:rPr>
          <w:rFonts w:ascii="Arial" w:hAnsi="Arial" w:cs="Arial"/>
        </w:rPr>
        <w:t>Saygılarımla,</w:t>
      </w:r>
    </w:p>
    <w:p w14:paraId="03394FFA" w14:textId="77777777" w:rsidR="00AD2DAB" w:rsidRPr="008801CC" w:rsidRDefault="00AD2DAB" w:rsidP="00AD2DAB">
      <w:pPr>
        <w:rPr>
          <w:rFonts w:ascii="Arial" w:hAnsi="Arial" w:cs="Arial"/>
          <w:b/>
        </w:rPr>
      </w:pPr>
    </w:p>
    <w:p w14:paraId="48BDD7AD" w14:textId="77777777" w:rsidR="00AD2DAB" w:rsidRPr="008801CC" w:rsidRDefault="00AD2DAB" w:rsidP="00AD2DAB">
      <w:pPr>
        <w:rPr>
          <w:rFonts w:ascii="Arial" w:hAnsi="Arial" w:cs="Arial"/>
          <w:b/>
        </w:rPr>
      </w:pPr>
    </w:p>
    <w:p w14:paraId="3607E7FC" w14:textId="77777777" w:rsidR="00AD2DAB" w:rsidRPr="008801CC" w:rsidRDefault="00AD2DAB" w:rsidP="00AD2DAB">
      <w:pPr>
        <w:rPr>
          <w:rFonts w:ascii="Arial" w:hAnsi="Arial" w:cs="Arial"/>
          <w:b/>
        </w:rPr>
      </w:pPr>
    </w:p>
    <w:p w14:paraId="685B7ABF" w14:textId="77777777" w:rsidR="00AD2DAB" w:rsidRPr="008801CC" w:rsidRDefault="00AD2DAB" w:rsidP="00AD2DAB">
      <w:pPr>
        <w:jc w:val="both"/>
        <w:rPr>
          <w:rFonts w:ascii="Arial" w:hAnsi="Arial" w:cs="Arial"/>
          <w:b/>
        </w:rPr>
      </w:pPr>
    </w:p>
    <w:p w14:paraId="1880E72D" w14:textId="77777777" w:rsidR="00AD2DAB" w:rsidRDefault="00AD2DAB" w:rsidP="00AD2DAB">
      <w:pPr>
        <w:rPr>
          <w:rFonts w:ascii="Arial" w:hAnsi="Arial" w:cs="Arial"/>
        </w:rPr>
      </w:pPr>
    </w:p>
    <w:p w14:paraId="24317181" w14:textId="77777777" w:rsidR="00AD2DAB" w:rsidRDefault="00AD2DAB" w:rsidP="00AD2DAB">
      <w:pPr>
        <w:rPr>
          <w:rFonts w:ascii="Arial" w:hAnsi="Arial" w:cs="Arial"/>
        </w:rPr>
      </w:pPr>
    </w:p>
    <w:p w14:paraId="17DC38A2" w14:textId="77777777" w:rsidR="00AD2DAB" w:rsidRPr="008801CC" w:rsidRDefault="00AD2DAB" w:rsidP="00AD2DA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6755F5D" w14:textId="77777777" w:rsidR="00AD2DAB" w:rsidRPr="008801CC" w:rsidRDefault="00AD2DAB" w:rsidP="00AD2DAB">
      <w:pPr>
        <w:rPr>
          <w:rFonts w:ascii="Arial" w:hAnsi="Arial" w:cs="Arial"/>
          <w:b/>
        </w:rPr>
      </w:pPr>
    </w:p>
    <w:p w14:paraId="0FD85BB0" w14:textId="77777777" w:rsidR="00AD2DAB" w:rsidRPr="008801CC" w:rsidRDefault="00AD2DAB" w:rsidP="00AD2DAB">
      <w:pPr>
        <w:rPr>
          <w:rFonts w:ascii="Arial" w:hAnsi="Arial" w:cs="Arial"/>
          <w:b/>
        </w:rPr>
      </w:pPr>
    </w:p>
    <w:p w14:paraId="7A422DCD" w14:textId="77777777" w:rsidR="00AD2DAB" w:rsidRPr="008801CC" w:rsidRDefault="00AD2DAB" w:rsidP="00AD2DAB">
      <w:pPr>
        <w:jc w:val="both"/>
        <w:rPr>
          <w:rFonts w:ascii="Arial" w:hAnsi="Arial" w:cs="Arial"/>
          <w:b/>
        </w:rPr>
      </w:pPr>
    </w:p>
    <w:p w14:paraId="57E3FA85" w14:textId="77777777" w:rsidR="00AD2DAB" w:rsidRPr="008801CC" w:rsidRDefault="00AD2DAB" w:rsidP="00AD2DAB">
      <w:pPr>
        <w:jc w:val="both"/>
        <w:rPr>
          <w:rFonts w:ascii="Arial" w:hAnsi="Arial" w:cs="Arial"/>
          <w:b/>
        </w:rPr>
      </w:pPr>
    </w:p>
    <w:p w14:paraId="600EB3A1" w14:textId="77777777" w:rsidR="00AD2DAB" w:rsidRPr="008801CC" w:rsidRDefault="00AD2DAB" w:rsidP="00AD2DAB">
      <w:pPr>
        <w:jc w:val="both"/>
        <w:rPr>
          <w:rFonts w:ascii="Arial" w:hAnsi="Arial" w:cs="Arial"/>
          <w:b/>
        </w:rPr>
      </w:pPr>
    </w:p>
    <w:p w14:paraId="2F0E163C" w14:textId="77777777" w:rsidR="00AD2DAB" w:rsidRDefault="00AD2DAB" w:rsidP="00AD2DAB">
      <w:pPr>
        <w:jc w:val="both"/>
        <w:rPr>
          <w:rFonts w:ascii="Arial" w:hAnsi="Arial" w:cs="Arial"/>
          <w:b/>
        </w:rPr>
      </w:pPr>
    </w:p>
    <w:p w14:paraId="4A77C11B" w14:textId="77777777" w:rsidR="00AD2DAB" w:rsidRDefault="00AD2DAB" w:rsidP="00AD2DAB">
      <w:pPr>
        <w:jc w:val="both"/>
        <w:rPr>
          <w:rFonts w:ascii="Arial" w:hAnsi="Arial" w:cs="Arial"/>
          <w:b/>
        </w:rPr>
      </w:pPr>
    </w:p>
    <w:p w14:paraId="6F380352" w14:textId="77777777" w:rsidR="00AD2DAB" w:rsidRPr="008801CC" w:rsidRDefault="00AD2DAB" w:rsidP="00AD2DAB">
      <w:pPr>
        <w:jc w:val="both"/>
        <w:rPr>
          <w:rFonts w:ascii="Arial" w:hAnsi="Arial" w:cs="Arial"/>
          <w:b/>
        </w:rPr>
      </w:pPr>
    </w:p>
    <w:p w14:paraId="52E44AD0" w14:textId="77777777" w:rsidR="00AD2DAB" w:rsidRPr="008801CC" w:rsidRDefault="00AD2DAB" w:rsidP="00AD2DAB">
      <w:pPr>
        <w:jc w:val="both"/>
        <w:rPr>
          <w:rFonts w:ascii="Arial" w:hAnsi="Arial" w:cs="Arial"/>
          <w:b/>
        </w:rPr>
      </w:pPr>
    </w:p>
    <w:p w14:paraId="1B16E84E" w14:textId="77777777" w:rsidR="00AD2DAB" w:rsidRPr="008801CC" w:rsidRDefault="00AD2DAB" w:rsidP="00AD2DAB">
      <w:pPr>
        <w:jc w:val="both"/>
        <w:rPr>
          <w:rFonts w:ascii="Arial" w:hAnsi="Arial" w:cs="Arial"/>
          <w:b/>
        </w:rPr>
      </w:pPr>
    </w:p>
    <w:p w14:paraId="58DAAA89" w14:textId="77777777" w:rsidR="00AD2DAB" w:rsidRPr="008801CC" w:rsidRDefault="00AD2DAB" w:rsidP="00AD2DAB">
      <w:pPr>
        <w:jc w:val="both"/>
        <w:rPr>
          <w:rFonts w:ascii="Arial" w:hAnsi="Arial" w:cs="Arial"/>
          <w:b/>
        </w:rPr>
      </w:pPr>
    </w:p>
    <w:p w14:paraId="57CD3E6F" w14:textId="77777777" w:rsidR="00AD2DAB" w:rsidRPr="008801CC" w:rsidRDefault="00AD2DAB" w:rsidP="00AD2DAB">
      <w:pPr>
        <w:jc w:val="both"/>
        <w:rPr>
          <w:rFonts w:ascii="Arial" w:hAnsi="Arial" w:cs="Arial"/>
          <w:b/>
        </w:rPr>
      </w:pPr>
      <w:r w:rsidRPr="008801CC">
        <w:rPr>
          <w:rFonts w:ascii="Arial" w:hAnsi="Arial" w:cs="Arial"/>
          <w:b/>
          <w:u w:val="single"/>
        </w:rPr>
        <w:t>GEREKLİ BELGELER</w:t>
      </w:r>
      <w:r w:rsidRPr="008801CC">
        <w:rPr>
          <w:rFonts w:ascii="Arial" w:hAnsi="Arial" w:cs="Arial"/>
          <w:b/>
        </w:rPr>
        <w:t>:</w:t>
      </w:r>
    </w:p>
    <w:p w14:paraId="77E0FB0B" w14:textId="77777777" w:rsidR="0078685D" w:rsidRPr="00850DE2" w:rsidRDefault="0078685D" w:rsidP="0078685D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850DE2">
        <w:rPr>
          <w:rFonts w:ascii="Arial" w:hAnsi="Arial" w:cs="Arial"/>
          <w:b/>
        </w:rPr>
        <w:t>İş makinesinin hurdaya ayrılma sebebini de içeren ve hurdaya ayrılması için Hurda belgesi</w:t>
      </w:r>
    </w:p>
    <w:p w14:paraId="0D0BC338" w14:textId="77777777" w:rsidR="00AD2DAB" w:rsidRPr="00850DE2" w:rsidRDefault="00AD2DAB" w:rsidP="00AD2DAB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850DE2">
        <w:rPr>
          <w:rFonts w:ascii="Arial" w:hAnsi="Arial" w:cs="Arial"/>
          <w:b/>
        </w:rPr>
        <w:t>Şirket Yetkilisi (İmza Sirküleri/Beyannamesi) veya Vekaletname</w:t>
      </w:r>
    </w:p>
    <w:p w14:paraId="174CF651" w14:textId="77777777" w:rsidR="00AD2DAB" w:rsidRPr="00850DE2" w:rsidRDefault="00AD2DAB" w:rsidP="00AD2DAB">
      <w:pPr>
        <w:pStyle w:val="ListeParagraf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850DE2">
        <w:rPr>
          <w:rFonts w:ascii="Arial" w:hAnsi="Arial" w:cs="Arial"/>
          <w:b/>
        </w:rPr>
        <w:t>Vergi levhası</w:t>
      </w:r>
    </w:p>
    <w:p w14:paraId="7E923306" w14:textId="77777777" w:rsidR="00AD2DAB" w:rsidRPr="00850DE2" w:rsidRDefault="00AD2DAB" w:rsidP="00372A24">
      <w:pPr>
        <w:pStyle w:val="ListeParagraf"/>
        <w:ind w:left="360"/>
        <w:jc w:val="both"/>
        <w:rPr>
          <w:rFonts w:ascii="Arial" w:hAnsi="Arial" w:cs="Arial"/>
          <w:b/>
        </w:rPr>
      </w:pPr>
    </w:p>
    <w:p w14:paraId="49BC76D3" w14:textId="77777777" w:rsidR="00AD2DAB" w:rsidRPr="00714442" w:rsidRDefault="00AD2DAB" w:rsidP="00AD2DAB">
      <w:pPr>
        <w:pStyle w:val="ListeParagraf"/>
        <w:ind w:left="360"/>
        <w:jc w:val="both"/>
        <w:rPr>
          <w:rFonts w:ascii="Arial" w:hAnsi="Arial" w:cs="Arial"/>
          <w:b/>
          <w:u w:val="single"/>
        </w:rPr>
      </w:pPr>
    </w:p>
    <w:p w14:paraId="5E274A0D" w14:textId="77777777" w:rsidR="00AD2DAB" w:rsidRPr="00714442" w:rsidRDefault="00AD2DAB" w:rsidP="00AD2DAB">
      <w:pPr>
        <w:rPr>
          <w:rFonts w:ascii="Arial" w:hAnsi="Arial" w:cs="Arial"/>
          <w:b/>
          <w:u w:val="single"/>
        </w:rPr>
      </w:pPr>
    </w:p>
    <w:p w14:paraId="2450C6EA" w14:textId="77777777" w:rsidR="00AD2DAB" w:rsidRDefault="00AD2DAB" w:rsidP="00AD2DAB">
      <w:pPr>
        <w:rPr>
          <w:rFonts w:ascii="Arial" w:hAnsi="Arial" w:cs="Arial"/>
        </w:rPr>
      </w:pPr>
    </w:p>
    <w:p w14:paraId="49EBD1F4" w14:textId="77777777" w:rsidR="00B23BE7" w:rsidRDefault="00B23BE7" w:rsidP="00AD2DAB">
      <w:pPr>
        <w:rPr>
          <w:rFonts w:ascii="Arial" w:hAnsi="Arial" w:cs="Arial"/>
        </w:rPr>
      </w:pPr>
    </w:p>
    <w:p w14:paraId="76E25A66" w14:textId="77777777" w:rsidR="00B23BE7" w:rsidRDefault="00B23BE7" w:rsidP="00AD2DAB">
      <w:pPr>
        <w:rPr>
          <w:rFonts w:ascii="Arial" w:hAnsi="Arial" w:cs="Arial"/>
        </w:rPr>
      </w:pPr>
    </w:p>
    <w:p w14:paraId="64B2F64F" w14:textId="77777777" w:rsidR="00B23BE7" w:rsidRDefault="00B23BE7" w:rsidP="00AD2DAB">
      <w:pPr>
        <w:rPr>
          <w:rFonts w:ascii="Arial" w:hAnsi="Arial" w:cs="Arial"/>
        </w:rPr>
      </w:pPr>
    </w:p>
    <w:p w14:paraId="40A02D42" w14:textId="77777777" w:rsidR="00B23BE7" w:rsidRDefault="00B23BE7" w:rsidP="00AD2DAB">
      <w:pPr>
        <w:rPr>
          <w:rFonts w:ascii="Arial" w:hAnsi="Arial" w:cs="Arial"/>
        </w:rPr>
      </w:pPr>
    </w:p>
    <w:p w14:paraId="5BF520C8" w14:textId="77777777" w:rsidR="00AD2DAB" w:rsidRDefault="00AD2DAB" w:rsidP="00AD2DAB">
      <w:pPr>
        <w:rPr>
          <w:rFonts w:ascii="Arial" w:hAnsi="Arial" w:cs="Arial"/>
        </w:rPr>
      </w:pPr>
    </w:p>
    <w:p w14:paraId="65F77065" w14:textId="77777777" w:rsidR="0086370E" w:rsidRDefault="0086370E" w:rsidP="0086370E">
      <w:pPr>
        <w:autoSpaceDE w:val="0"/>
        <w:autoSpaceDN w:val="0"/>
        <w:adjustRightInd w:val="0"/>
        <w:jc w:val="center"/>
        <w:rPr>
          <w:rFonts w:eastAsiaTheme="minorHAnsi"/>
          <w:b/>
          <w:color w:val="FF0000"/>
          <w:sz w:val="28"/>
          <w:u w:val="single"/>
          <w:lang w:eastAsia="en-US"/>
        </w:rPr>
      </w:pPr>
      <w:r>
        <w:rPr>
          <w:rFonts w:eastAsiaTheme="minorHAnsi"/>
          <w:b/>
          <w:color w:val="FF0000"/>
          <w:sz w:val="28"/>
          <w:u w:val="single"/>
          <w:lang w:eastAsia="en-US"/>
        </w:rPr>
        <w:t>TEKNİK BELGE</w:t>
      </w:r>
    </w:p>
    <w:p w14:paraId="609FC76E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sz w:val="28"/>
          <w:u w:val="single"/>
          <w:lang w:eastAsia="en-US"/>
        </w:rPr>
      </w:pPr>
    </w:p>
    <w:p w14:paraId="6CB2A0A6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Aracın Cinsi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1BC9EA68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2C32530D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Markası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21A8E733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67BA6252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Modeli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745AD8F9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5C42CBF4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Tipi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09974774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0B9CF1A1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Net Ağırlığı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1EEE61B7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3A27741C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Şasi Numarası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169E2CB8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4D263A74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Motor Numarası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4E9D430A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0221BABE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Motor Gücü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6305B1E9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6C871BE6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 xml:space="preserve">Yakıt </w:t>
      </w:r>
      <w:proofErr w:type="gramStart"/>
      <w:r>
        <w:rPr>
          <w:rFonts w:eastAsiaTheme="minorHAnsi"/>
          <w:b/>
          <w:lang w:eastAsia="en-US"/>
        </w:rPr>
        <w:t>Cinsi(</w:t>
      </w:r>
      <w:proofErr w:type="gramEnd"/>
      <w:r>
        <w:rPr>
          <w:rFonts w:eastAsiaTheme="minorHAnsi"/>
          <w:b/>
          <w:lang w:eastAsia="en-US"/>
        </w:rPr>
        <w:t>Dizel/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164638C0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Benzin/Diğer)</w:t>
      </w:r>
    </w:p>
    <w:p w14:paraId="1EFBCA56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3C8DFBA4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Mekanik-Hidrolik-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2DFB9779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proofErr w:type="spellStart"/>
      <w:r>
        <w:rPr>
          <w:rFonts w:eastAsiaTheme="minorHAnsi"/>
          <w:b/>
          <w:lang w:eastAsia="en-US"/>
        </w:rPr>
        <w:t>Pnömatik</w:t>
      </w:r>
      <w:proofErr w:type="spellEnd"/>
      <w:r>
        <w:rPr>
          <w:rFonts w:eastAsiaTheme="minorHAnsi"/>
          <w:b/>
          <w:lang w:eastAsia="en-US"/>
        </w:rPr>
        <w:t>-Halatlı</w:t>
      </w:r>
    </w:p>
    <w:p w14:paraId="27EECF15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0F8B0F1B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Verim Kapasitesi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64CF344E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(Ton/</w:t>
      </w:r>
      <w:proofErr w:type="gramStart"/>
      <w:r>
        <w:rPr>
          <w:rFonts w:eastAsiaTheme="minorHAnsi"/>
          <w:b/>
          <w:lang w:eastAsia="en-US"/>
        </w:rPr>
        <w:t>Saat,KW</w:t>
      </w:r>
      <w:proofErr w:type="gramEnd"/>
      <w:r>
        <w:rPr>
          <w:rFonts w:eastAsiaTheme="minorHAnsi"/>
          <w:b/>
          <w:lang w:eastAsia="en-US"/>
        </w:rPr>
        <w:t>/Saat,PSİ)</w:t>
      </w:r>
    </w:p>
    <w:p w14:paraId="7C1688B2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0787183E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Tekerlek Adedi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64B9B480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proofErr w:type="gramStart"/>
      <w:r>
        <w:rPr>
          <w:rFonts w:eastAsiaTheme="minorHAnsi"/>
          <w:b/>
          <w:lang w:eastAsia="en-US"/>
        </w:rPr>
        <w:t>veya</w:t>
      </w:r>
      <w:proofErr w:type="gramEnd"/>
      <w:r>
        <w:rPr>
          <w:rFonts w:eastAsiaTheme="minorHAnsi"/>
          <w:b/>
          <w:lang w:eastAsia="en-US"/>
        </w:rPr>
        <w:t xml:space="preserve"> Paletli</w:t>
      </w:r>
    </w:p>
    <w:p w14:paraId="434E7242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33822D10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Lastik veya Palet Ebadı</w:t>
      </w:r>
      <w:r>
        <w:rPr>
          <w:rFonts w:eastAsiaTheme="minorHAnsi"/>
          <w:b/>
          <w:lang w:eastAsia="en-US"/>
        </w:rPr>
        <w:tab/>
        <w:t>:</w:t>
      </w:r>
    </w:p>
    <w:p w14:paraId="2407858C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4F9B1151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Ekipmanları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0AF438E1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5636CB28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  <w:r>
        <w:rPr>
          <w:rFonts w:eastAsiaTheme="minorHAnsi"/>
          <w:b/>
          <w:lang w:eastAsia="en-US"/>
        </w:rPr>
        <w:t>Diğer Özellikleri</w:t>
      </w:r>
      <w:r>
        <w:rPr>
          <w:rFonts w:eastAsiaTheme="minorHAnsi"/>
          <w:b/>
          <w:lang w:eastAsia="en-US"/>
        </w:rPr>
        <w:tab/>
      </w:r>
      <w:r>
        <w:rPr>
          <w:rFonts w:eastAsiaTheme="minorHAnsi"/>
          <w:b/>
          <w:lang w:eastAsia="en-US"/>
        </w:rPr>
        <w:tab/>
        <w:t>:</w:t>
      </w:r>
    </w:p>
    <w:p w14:paraId="0F1C98F2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57244677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lang w:eastAsia="en-US"/>
        </w:rPr>
      </w:pPr>
    </w:p>
    <w:p w14:paraId="25B0392B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color w:val="1F497D" w:themeColor="text2"/>
          <w:lang w:eastAsia="en-US"/>
        </w:rPr>
      </w:pPr>
      <w:r>
        <w:rPr>
          <w:rFonts w:eastAsiaTheme="minorHAnsi"/>
          <w:b/>
          <w:color w:val="1F497D" w:themeColor="text2"/>
          <w:lang w:eastAsia="en-US"/>
        </w:rPr>
        <w:t xml:space="preserve">Sahibi Adı ve Soyadı </w:t>
      </w:r>
      <w:r>
        <w:rPr>
          <w:rFonts w:eastAsiaTheme="minorHAnsi"/>
          <w:b/>
          <w:color w:val="1F497D" w:themeColor="text2"/>
          <w:lang w:eastAsia="en-US"/>
        </w:rPr>
        <w:tab/>
      </w:r>
      <w:r>
        <w:rPr>
          <w:rFonts w:eastAsiaTheme="minorHAnsi"/>
          <w:b/>
          <w:color w:val="1F497D" w:themeColor="text2"/>
          <w:lang w:eastAsia="en-US"/>
        </w:rPr>
        <w:tab/>
      </w:r>
      <w:r>
        <w:rPr>
          <w:rFonts w:eastAsiaTheme="minorHAnsi"/>
          <w:b/>
          <w:color w:val="1F497D" w:themeColor="text2"/>
          <w:lang w:eastAsia="en-US"/>
        </w:rPr>
        <w:tab/>
      </w:r>
      <w:r>
        <w:rPr>
          <w:rFonts w:eastAsiaTheme="minorHAnsi"/>
          <w:b/>
          <w:color w:val="1F497D" w:themeColor="text2"/>
          <w:lang w:eastAsia="en-US"/>
        </w:rPr>
        <w:tab/>
      </w:r>
    </w:p>
    <w:p w14:paraId="748DFCB6" w14:textId="77777777" w:rsidR="0086370E" w:rsidRDefault="0086370E" w:rsidP="0086370E">
      <w:pPr>
        <w:autoSpaceDE w:val="0"/>
        <w:autoSpaceDN w:val="0"/>
        <w:adjustRightInd w:val="0"/>
        <w:rPr>
          <w:rFonts w:eastAsiaTheme="minorHAnsi"/>
          <w:b/>
          <w:color w:val="1F497D" w:themeColor="text2"/>
          <w:lang w:eastAsia="en-US"/>
        </w:rPr>
      </w:pPr>
      <w:r>
        <w:rPr>
          <w:rFonts w:eastAsiaTheme="minorHAnsi"/>
          <w:b/>
          <w:color w:val="1F497D" w:themeColor="text2"/>
          <w:lang w:eastAsia="en-US"/>
        </w:rPr>
        <w:t xml:space="preserve">Kaşe-İmza </w:t>
      </w:r>
      <w:r>
        <w:rPr>
          <w:rFonts w:eastAsiaTheme="minorHAnsi"/>
          <w:b/>
          <w:color w:val="1F497D" w:themeColor="text2"/>
          <w:lang w:eastAsia="en-US"/>
        </w:rPr>
        <w:tab/>
      </w:r>
      <w:r>
        <w:rPr>
          <w:rFonts w:eastAsiaTheme="minorHAnsi"/>
          <w:b/>
          <w:color w:val="1F497D" w:themeColor="text2"/>
          <w:lang w:eastAsia="en-US"/>
        </w:rPr>
        <w:tab/>
      </w:r>
      <w:r>
        <w:rPr>
          <w:rFonts w:eastAsiaTheme="minorHAnsi"/>
          <w:b/>
          <w:color w:val="1F497D" w:themeColor="text2"/>
          <w:lang w:eastAsia="en-US"/>
        </w:rPr>
        <w:tab/>
      </w:r>
      <w:r>
        <w:rPr>
          <w:rFonts w:eastAsiaTheme="minorHAnsi"/>
          <w:b/>
          <w:color w:val="1F497D" w:themeColor="text2"/>
          <w:lang w:eastAsia="en-US"/>
        </w:rPr>
        <w:tab/>
      </w:r>
      <w:r>
        <w:rPr>
          <w:rFonts w:eastAsiaTheme="minorHAnsi"/>
          <w:b/>
          <w:color w:val="1F497D" w:themeColor="text2"/>
          <w:lang w:eastAsia="en-US"/>
        </w:rPr>
        <w:tab/>
      </w:r>
      <w:r>
        <w:rPr>
          <w:rFonts w:eastAsiaTheme="minorHAnsi"/>
          <w:b/>
          <w:color w:val="1F497D" w:themeColor="text2"/>
          <w:lang w:eastAsia="en-US"/>
        </w:rPr>
        <w:tab/>
      </w:r>
    </w:p>
    <w:p w14:paraId="0624C702" w14:textId="77777777" w:rsidR="0086370E" w:rsidRDefault="0086370E" w:rsidP="0086370E">
      <w:pPr>
        <w:ind w:left="4248" w:firstLine="708"/>
        <w:rPr>
          <w:rFonts w:eastAsiaTheme="minorHAnsi"/>
          <w:b/>
          <w:color w:val="1F497D" w:themeColor="text2"/>
          <w:lang w:eastAsia="en-US"/>
        </w:rPr>
      </w:pPr>
    </w:p>
    <w:p w14:paraId="4BF358FD" w14:textId="77777777" w:rsidR="0086370E" w:rsidRDefault="0086370E" w:rsidP="0086370E">
      <w:pPr>
        <w:ind w:left="4248" w:firstLine="708"/>
        <w:rPr>
          <w:rFonts w:eastAsiaTheme="minorHAnsi"/>
          <w:b/>
          <w:color w:val="1F497D" w:themeColor="text2"/>
          <w:lang w:eastAsia="en-US"/>
        </w:rPr>
      </w:pPr>
    </w:p>
    <w:p w14:paraId="51A9C3C4" w14:textId="77777777" w:rsidR="0086370E" w:rsidRDefault="0086370E" w:rsidP="0086370E">
      <w:pPr>
        <w:ind w:left="4248" w:firstLine="708"/>
        <w:rPr>
          <w:rFonts w:eastAsiaTheme="minorHAnsi"/>
          <w:b/>
          <w:lang w:eastAsia="en-US"/>
        </w:rPr>
      </w:pPr>
    </w:p>
    <w:p w14:paraId="78C81895" w14:textId="77777777" w:rsidR="00820DA5" w:rsidRDefault="00820DA5" w:rsidP="0086370E">
      <w:pPr>
        <w:autoSpaceDE w:val="0"/>
        <w:autoSpaceDN w:val="0"/>
        <w:adjustRightInd w:val="0"/>
        <w:jc w:val="center"/>
      </w:pPr>
    </w:p>
    <w:sectPr w:rsidR="00820DA5" w:rsidSect="002037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2C3D25"/>
    <w:multiLevelType w:val="hybridMultilevel"/>
    <w:tmpl w:val="E36C52EA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00504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D2DAB"/>
    <w:rsid w:val="00356A94"/>
    <w:rsid w:val="00372A24"/>
    <w:rsid w:val="00492171"/>
    <w:rsid w:val="00592CD5"/>
    <w:rsid w:val="00653908"/>
    <w:rsid w:val="00667963"/>
    <w:rsid w:val="006B4004"/>
    <w:rsid w:val="0078685D"/>
    <w:rsid w:val="00820DA5"/>
    <w:rsid w:val="00850DE2"/>
    <w:rsid w:val="0086370E"/>
    <w:rsid w:val="00A0694D"/>
    <w:rsid w:val="00A72D4D"/>
    <w:rsid w:val="00AC5EDB"/>
    <w:rsid w:val="00AD2DAB"/>
    <w:rsid w:val="00B23BE7"/>
    <w:rsid w:val="00B26FE7"/>
    <w:rsid w:val="00E76DFE"/>
    <w:rsid w:val="00F21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16C0C"/>
  <w15:docId w15:val="{4CE64E82-F804-48FC-9496-C48EE7157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2D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AD2DAB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4921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02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mbs.tobb.org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150</Words>
  <Characters>858</Characters>
  <Application>Microsoft Office Word</Application>
  <DocSecurity>0</DocSecurity>
  <Lines>7</Lines>
  <Paragraphs>2</Paragraphs>
  <ScaleCrop>false</ScaleCrop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Erkan BULUT</dc:creator>
  <cp:keywords/>
  <dc:description/>
  <cp:lastModifiedBy>Blue Network</cp:lastModifiedBy>
  <cp:revision>16</cp:revision>
  <dcterms:created xsi:type="dcterms:W3CDTF">2022-01-04T08:48:00Z</dcterms:created>
  <dcterms:modified xsi:type="dcterms:W3CDTF">2022-04-18T13:43:00Z</dcterms:modified>
</cp:coreProperties>
</file>